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4ACC0F75" w14:textId="77777777" w:rsidTr="0041512A">
        <w:tc>
          <w:tcPr>
            <w:tcW w:w="2263" w:type="dxa"/>
          </w:tcPr>
          <w:p w14:paraId="0E15F6D5" w14:textId="12178235" w:rsidR="0041512A" w:rsidRDefault="001928F6" w:rsidP="0041512A">
            <w:pPr>
              <w:spacing w:before="120" w:after="120"/>
            </w:pPr>
            <w:hyperlink r:id="rId5" w:history="1">
              <w:r w:rsidR="00840026" w:rsidRPr="00697079">
                <w:rPr>
                  <w:rStyle w:val="Collegamentoipertestuale"/>
                  <w:b/>
                </w:rPr>
                <w:t>Procedimenti</w:t>
              </w:r>
            </w:hyperlink>
          </w:p>
        </w:tc>
        <w:tc>
          <w:tcPr>
            <w:tcW w:w="5387" w:type="dxa"/>
          </w:tcPr>
          <w:p w14:paraId="7BAB1474" w14:textId="77777777" w:rsidR="0041512A" w:rsidRPr="00F850A2" w:rsidRDefault="00C64233" w:rsidP="0041512A">
            <w:pPr>
              <w:jc w:val="center"/>
              <w:rPr>
                <w:b/>
              </w:rPr>
            </w:pPr>
            <w:r>
              <w:rPr>
                <w:b/>
                <w:color w:val="006600"/>
                <w:sz w:val="40"/>
                <w:szCs w:val="40"/>
                <w:u w:val="none"/>
              </w:rPr>
              <w:t>R</w:t>
            </w:r>
            <w:r w:rsidR="002E136C">
              <w:rPr>
                <w:b/>
                <w:color w:val="006600"/>
                <w:sz w:val="40"/>
                <w:szCs w:val="40"/>
                <w:u w:val="none"/>
              </w:rPr>
              <w:t>ifugi alpinistici</w:t>
            </w:r>
          </w:p>
        </w:tc>
        <w:tc>
          <w:tcPr>
            <w:tcW w:w="1979" w:type="dxa"/>
          </w:tcPr>
          <w:p w14:paraId="6D3CA67E" w14:textId="6010432A" w:rsidR="0041512A" w:rsidRPr="0041512A" w:rsidRDefault="001928F6" w:rsidP="0041512A">
            <w:pPr>
              <w:spacing w:before="120" w:after="120"/>
              <w:jc w:val="center"/>
              <w:rPr>
                <w:b/>
              </w:rPr>
            </w:pPr>
            <w:hyperlink r:id="rId6" w:history="1">
              <w:r w:rsidR="00E344A4">
                <w:rPr>
                  <w:rStyle w:val="Collegamentoipertestuale"/>
                  <w:b/>
                </w:rPr>
                <w:t>Contatti</w:t>
              </w:r>
            </w:hyperlink>
          </w:p>
        </w:tc>
      </w:tr>
      <w:tr w:rsidR="00342D58" w14:paraId="4343A34F" w14:textId="77777777" w:rsidTr="0041512A">
        <w:tc>
          <w:tcPr>
            <w:tcW w:w="9629" w:type="dxa"/>
            <w:gridSpan w:val="3"/>
          </w:tcPr>
          <w:p w14:paraId="1179D3B3" w14:textId="74C338DE" w:rsidR="00F33A15" w:rsidRPr="002E136C" w:rsidRDefault="00AA7D04" w:rsidP="00F312D0">
            <w:pPr>
              <w:spacing w:before="240" w:after="120"/>
              <w:ind w:left="164"/>
              <w:rPr>
                <w:rStyle w:val="Collegamentoipertestuale"/>
                <w:b/>
                <w:color w:val="C00000"/>
                <w:u w:val="none"/>
              </w:rPr>
            </w:pPr>
            <w:r>
              <w:rPr>
                <w:rStyle w:val="Collegamentoipertestuale"/>
                <w:b/>
                <w:color w:val="C00000"/>
                <w:u w:val="none"/>
              </w:rPr>
              <w:t>Definizione</w:t>
            </w:r>
          </w:p>
          <w:p w14:paraId="09BB257D"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color w:val="auto"/>
                <w:sz w:val="20"/>
                <w:szCs w:val="20"/>
                <w:u w:val="none"/>
              </w:rPr>
              <w:t>Sono strutture ricettive idonee a offrire ospitalità e ristoro, gestite e poste a quota non inferiore a</w:t>
            </w:r>
            <w:r>
              <w:rPr>
                <w:color w:val="auto"/>
                <w:sz w:val="20"/>
                <w:szCs w:val="20"/>
                <w:u w:val="none"/>
              </w:rPr>
              <w:t xml:space="preserve"> </w:t>
            </w:r>
            <w:r w:rsidRPr="002E136C">
              <w:rPr>
                <w:color w:val="auto"/>
                <w:sz w:val="20"/>
                <w:szCs w:val="20"/>
                <w:u w:val="none"/>
              </w:rPr>
              <w:t>1.000 metri di altitudine in zone isolate di montagna, inaccessibili mediante strade aperte al traffico</w:t>
            </w:r>
            <w:r>
              <w:rPr>
                <w:color w:val="auto"/>
                <w:sz w:val="20"/>
                <w:szCs w:val="20"/>
                <w:u w:val="none"/>
              </w:rPr>
              <w:t xml:space="preserve"> </w:t>
            </w:r>
            <w:r w:rsidRPr="002E136C">
              <w:rPr>
                <w:color w:val="auto"/>
                <w:sz w:val="20"/>
                <w:szCs w:val="20"/>
                <w:u w:val="none"/>
              </w:rPr>
              <w:t>ordinario o linee funiviarie di servizio pubblico, a esclusione delle sciovie, oppure distanti da esse</w:t>
            </w:r>
            <w:r>
              <w:rPr>
                <w:color w:val="auto"/>
                <w:sz w:val="20"/>
                <w:szCs w:val="20"/>
                <w:u w:val="none"/>
              </w:rPr>
              <w:t xml:space="preserve"> </w:t>
            </w:r>
            <w:r w:rsidRPr="002E136C">
              <w:rPr>
                <w:color w:val="auto"/>
                <w:sz w:val="20"/>
                <w:szCs w:val="20"/>
                <w:u w:val="none"/>
              </w:rPr>
              <w:t>almeno 1.500 metri lineari o 150 metri di dislivello.</w:t>
            </w:r>
          </w:p>
          <w:p w14:paraId="6B99ED5F"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color w:val="auto"/>
                <w:sz w:val="20"/>
                <w:szCs w:val="20"/>
                <w:u w:val="none"/>
              </w:rPr>
              <w:t>I rifugi sono sufficientemente attrezzati con distinti locali per la sosta e il ristoro e per il pernottamento.</w:t>
            </w:r>
          </w:p>
          <w:p w14:paraId="0B3441DD"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color w:val="auto"/>
                <w:sz w:val="20"/>
                <w:szCs w:val="20"/>
                <w:u w:val="none"/>
              </w:rPr>
              <w:t>Inoltre, dispongono di:</w:t>
            </w:r>
          </w:p>
          <w:p w14:paraId="6ECF6192"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servizio cucina e spazio attrezzato utilizzabile per il consumo di alimenti e bevande;</w:t>
            </w:r>
          </w:p>
          <w:p w14:paraId="24DF1746"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impianto di chiarificazione e smaltimento delle acque reflue compatibilmente alla quota di</w:t>
            </w:r>
            <w:r>
              <w:rPr>
                <w:color w:val="auto"/>
                <w:sz w:val="20"/>
                <w:szCs w:val="20"/>
                <w:u w:val="none"/>
              </w:rPr>
              <w:t xml:space="preserve"> </w:t>
            </w:r>
            <w:r w:rsidRPr="002E136C">
              <w:rPr>
                <w:color w:val="auto"/>
                <w:sz w:val="20"/>
                <w:szCs w:val="20"/>
                <w:u w:val="none"/>
              </w:rPr>
              <w:t>ubicazione della struttura e alle condizioni ambientali;</w:t>
            </w:r>
          </w:p>
          <w:p w14:paraId="1D8CAE60"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posto telefonico pubblico o, nel caso di impossibile allacciamento, di apparecchiature radiotelefoniche</w:t>
            </w:r>
            <w:r>
              <w:rPr>
                <w:color w:val="auto"/>
                <w:sz w:val="20"/>
                <w:szCs w:val="20"/>
                <w:u w:val="none"/>
              </w:rPr>
              <w:t xml:space="preserve"> </w:t>
            </w:r>
            <w:r w:rsidRPr="002E136C">
              <w:rPr>
                <w:color w:val="auto"/>
                <w:sz w:val="20"/>
                <w:szCs w:val="20"/>
                <w:u w:val="none"/>
              </w:rPr>
              <w:t>o similari, tali comunque da permettere dei collegamenti con la più vicina stazione</w:t>
            </w:r>
            <w:r>
              <w:rPr>
                <w:color w:val="auto"/>
                <w:sz w:val="20"/>
                <w:szCs w:val="20"/>
                <w:u w:val="none"/>
              </w:rPr>
              <w:t xml:space="preserve"> </w:t>
            </w:r>
            <w:r w:rsidRPr="002E136C">
              <w:rPr>
                <w:color w:val="auto"/>
                <w:sz w:val="20"/>
                <w:szCs w:val="20"/>
                <w:u w:val="none"/>
              </w:rPr>
              <w:t>di soccorso alpino-speleologico o della protezione civile provinciale;</w:t>
            </w:r>
          </w:p>
          <w:p w14:paraId="390A5977"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per i rifugi non forniti di allacciamento alla rete nazionale, idoneo impianto di produzione di</w:t>
            </w:r>
            <w:r>
              <w:rPr>
                <w:color w:val="auto"/>
                <w:sz w:val="20"/>
                <w:szCs w:val="20"/>
                <w:u w:val="none"/>
              </w:rPr>
              <w:t xml:space="preserve"> </w:t>
            </w:r>
            <w:r w:rsidRPr="002E136C">
              <w:rPr>
                <w:color w:val="auto"/>
                <w:sz w:val="20"/>
                <w:szCs w:val="20"/>
                <w:u w:val="none"/>
              </w:rPr>
              <w:t>energia elettrica, possibilmente ricorrendo a fonte rinnovabile;</w:t>
            </w:r>
          </w:p>
          <w:p w14:paraId="5D16F3BC" w14:textId="77777777" w:rsidR="002E136C" w:rsidRPr="002E136C" w:rsidRDefault="002E136C" w:rsidP="002E136C">
            <w:pPr>
              <w:autoSpaceDE w:val="0"/>
              <w:autoSpaceDN w:val="0"/>
              <w:adjustRightInd w:val="0"/>
              <w:ind w:left="164"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attrezzatura di pronto soccorso con le dotazioni indicate dall'autorità sanitaria competente.</w:t>
            </w:r>
          </w:p>
          <w:p w14:paraId="54915467" w14:textId="77777777" w:rsidR="002F3385" w:rsidRPr="002E136C" w:rsidRDefault="002E136C" w:rsidP="002E136C">
            <w:pPr>
              <w:autoSpaceDE w:val="0"/>
              <w:autoSpaceDN w:val="0"/>
              <w:adjustRightInd w:val="0"/>
              <w:ind w:left="164" w:right="312"/>
              <w:jc w:val="both"/>
              <w:rPr>
                <w:b/>
                <w:color w:val="auto"/>
                <w:sz w:val="20"/>
                <w:szCs w:val="20"/>
                <w:u w:val="none"/>
              </w:rPr>
            </w:pPr>
            <w:r w:rsidRPr="002E136C">
              <w:rPr>
                <w:color w:val="auto"/>
                <w:sz w:val="20"/>
                <w:szCs w:val="20"/>
                <w:u w:val="none"/>
              </w:rPr>
              <w:t>L'utilizzo del contrassegno regionale identificativo è riservato esclusivamente alle strutture iscritte</w:t>
            </w:r>
            <w:r>
              <w:rPr>
                <w:color w:val="auto"/>
                <w:sz w:val="20"/>
                <w:szCs w:val="20"/>
                <w:u w:val="none"/>
              </w:rPr>
              <w:t xml:space="preserve"> </w:t>
            </w:r>
            <w:r w:rsidRPr="002E136C">
              <w:rPr>
                <w:color w:val="auto"/>
                <w:sz w:val="20"/>
                <w:szCs w:val="20"/>
                <w:u w:val="none"/>
              </w:rPr>
              <w:t>nell'elenco regionale.</w:t>
            </w:r>
          </w:p>
          <w:p w14:paraId="665FDCD7" w14:textId="77777777" w:rsidR="002E136C" w:rsidRDefault="002E136C" w:rsidP="002E136C">
            <w:pPr>
              <w:ind w:left="164" w:right="312"/>
              <w:jc w:val="both"/>
              <w:rPr>
                <w:b/>
                <w:color w:val="C00000"/>
                <w:sz w:val="24"/>
                <w:szCs w:val="24"/>
                <w:u w:val="none"/>
              </w:rPr>
            </w:pPr>
          </w:p>
          <w:p w14:paraId="3B305F41" w14:textId="77777777" w:rsidR="00AA7D04" w:rsidRPr="00AB4C12" w:rsidRDefault="00AA7D04" w:rsidP="00AA7D04">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49C31CDA" w14:textId="77777777" w:rsidR="00AA7D04" w:rsidRPr="00F73D96" w:rsidRDefault="00AA7D04" w:rsidP="00AA7D04">
            <w:pPr>
              <w:pStyle w:val="Paragrafoelenco"/>
              <w:ind w:left="524"/>
              <w:rPr>
                <w:b/>
                <w:color w:val="0000FF"/>
                <w:sz w:val="12"/>
                <w:szCs w:val="12"/>
              </w:rPr>
            </w:pPr>
          </w:p>
          <w:p w14:paraId="47A10166" w14:textId="77777777" w:rsidR="000639C9" w:rsidRDefault="001935F4" w:rsidP="000639C9">
            <w:pPr>
              <w:pStyle w:val="Paragrafoelenco"/>
              <w:numPr>
                <w:ilvl w:val="0"/>
                <w:numId w:val="12"/>
              </w:numPr>
              <w:spacing w:line="256" w:lineRule="auto"/>
              <w:rPr>
                <w:rStyle w:val="Collegamentoipertestuale"/>
                <w:b/>
                <w:sz w:val="24"/>
                <w:szCs w:val="24"/>
              </w:rPr>
            </w:pPr>
            <w:r>
              <w:rPr>
                <w:sz w:val="22"/>
                <w:szCs w:val="22"/>
              </w:rPr>
              <w:fldChar w:fldCharType="begin"/>
            </w:r>
            <w:r>
              <w:instrText>HYPERLINK "C:\\Walter\\sportello unico\\Progetto PUC\\PROGRAMMAZIONE\\Robecco\\AREE .docx"</w:instrText>
            </w:r>
            <w:r>
              <w:rPr>
                <w:sz w:val="22"/>
                <w:szCs w:val="22"/>
              </w:rPr>
              <w:fldChar w:fldCharType="separate"/>
            </w:r>
            <w:hyperlink r:id="rId7" w:history="1">
              <w:r w:rsidR="000639C9">
                <w:rPr>
                  <w:rStyle w:val="Collegamentoipertestuale"/>
                  <w:b/>
                  <w:sz w:val="24"/>
                  <w:szCs w:val="24"/>
                </w:rPr>
                <w:t>Programmazione economica-commerciale del PGT</w:t>
              </w:r>
            </w:hyperlink>
          </w:p>
          <w:p w14:paraId="0DE96590" w14:textId="06BF7C60" w:rsidR="001935F4" w:rsidRPr="00DB2622" w:rsidRDefault="001935F4" w:rsidP="001935F4">
            <w:pPr>
              <w:pStyle w:val="Paragrafoelenco"/>
              <w:spacing w:before="120" w:after="120"/>
              <w:ind w:left="524"/>
              <w:rPr>
                <w:b/>
                <w:color w:val="C00000"/>
                <w:sz w:val="12"/>
                <w:szCs w:val="12"/>
                <w:u w:val="none"/>
              </w:rPr>
            </w:pPr>
            <w:r>
              <w:rPr>
                <w:b/>
                <w:sz w:val="24"/>
                <w:szCs w:val="24"/>
              </w:rPr>
              <w:fldChar w:fldCharType="end"/>
            </w:r>
          </w:p>
          <w:p w14:paraId="4DE9F8F0" w14:textId="77777777" w:rsidR="001935F4" w:rsidRPr="007C5237" w:rsidRDefault="001935F4" w:rsidP="001935F4">
            <w:pPr>
              <w:pStyle w:val="Paragrafoelenco"/>
              <w:numPr>
                <w:ilvl w:val="0"/>
                <w:numId w:val="11"/>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23FFEECC" w14:textId="77777777" w:rsidR="001935F4" w:rsidRPr="00F73D96" w:rsidRDefault="001935F4" w:rsidP="001935F4">
            <w:pPr>
              <w:pStyle w:val="Paragrafoelenco"/>
              <w:spacing w:before="120" w:after="120"/>
              <w:ind w:left="524"/>
              <w:rPr>
                <w:b/>
                <w:color w:val="0000FF"/>
                <w:sz w:val="12"/>
                <w:szCs w:val="12"/>
              </w:rPr>
            </w:pPr>
            <w:r>
              <w:rPr>
                <w:b/>
                <w:sz w:val="24"/>
                <w:szCs w:val="24"/>
              </w:rPr>
              <w:fldChar w:fldCharType="end"/>
            </w:r>
          </w:p>
          <w:p w14:paraId="2C78D942" w14:textId="77777777" w:rsidR="001935F4" w:rsidRPr="00242195" w:rsidRDefault="001935F4" w:rsidP="001935F4">
            <w:pPr>
              <w:pStyle w:val="Paragrafoelenco"/>
              <w:numPr>
                <w:ilvl w:val="0"/>
                <w:numId w:val="11"/>
              </w:numPr>
              <w:spacing w:before="120" w:after="120" w:line="259" w:lineRule="auto"/>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Turistico\\Definizioni\\4ST Requisiti professionali.pdf"</w:instrText>
            </w:r>
            <w:r>
              <w:rPr>
                <w:b/>
                <w:sz w:val="24"/>
                <w:szCs w:val="24"/>
              </w:rPr>
              <w:fldChar w:fldCharType="separate"/>
            </w:r>
            <w:r w:rsidRPr="00242195">
              <w:rPr>
                <w:rStyle w:val="Collegamentoipertestuale"/>
                <w:b/>
                <w:sz w:val="24"/>
                <w:szCs w:val="24"/>
              </w:rPr>
              <w:t>Requisiti professionali</w:t>
            </w:r>
          </w:p>
          <w:p w14:paraId="1615CBF7" w14:textId="333387F4" w:rsidR="00AA7D04" w:rsidRPr="00AA7D04" w:rsidRDefault="001935F4" w:rsidP="001935F4">
            <w:pPr>
              <w:pStyle w:val="Paragrafoelenco"/>
              <w:rPr>
                <w:rStyle w:val="Collegamentoipertestuale"/>
                <w:b/>
                <w:sz w:val="12"/>
                <w:szCs w:val="12"/>
                <w:u w:val="none"/>
              </w:rPr>
            </w:pPr>
            <w:r>
              <w:rPr>
                <w:b/>
                <w:sz w:val="24"/>
                <w:szCs w:val="24"/>
              </w:rPr>
              <w:fldChar w:fldCharType="end"/>
            </w:r>
          </w:p>
          <w:p w14:paraId="5F94B1D0" w14:textId="77777777" w:rsidR="00AA7D04" w:rsidRPr="00510FE3" w:rsidRDefault="00AA7D04" w:rsidP="00AA7D04">
            <w:pPr>
              <w:pStyle w:val="Paragrafoelenco"/>
              <w:numPr>
                <w:ilvl w:val="0"/>
                <w:numId w:val="11"/>
              </w:numPr>
              <w:ind w:right="312"/>
              <w:jc w:val="both"/>
              <w:rPr>
                <w:b/>
                <w:color w:val="C00000"/>
                <w:sz w:val="24"/>
                <w:szCs w:val="24"/>
                <w:u w:val="none"/>
              </w:rPr>
            </w:pPr>
            <w:r w:rsidRPr="00510FE3">
              <w:rPr>
                <w:b/>
                <w:color w:val="C00000"/>
                <w:sz w:val="24"/>
                <w:szCs w:val="24"/>
                <w:u w:val="none"/>
              </w:rPr>
              <w:t>Gestione del rifugio</w:t>
            </w:r>
          </w:p>
          <w:p w14:paraId="66765ED6"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color w:val="auto"/>
                <w:sz w:val="20"/>
                <w:szCs w:val="20"/>
                <w:u w:val="none"/>
              </w:rPr>
              <w:t>Qualora il rifugio sia dato in gestione, il proprietario deve indicare il nominativo del</w:t>
            </w:r>
            <w:r>
              <w:rPr>
                <w:color w:val="auto"/>
                <w:sz w:val="20"/>
                <w:szCs w:val="20"/>
                <w:u w:val="none"/>
              </w:rPr>
              <w:t xml:space="preserve"> </w:t>
            </w:r>
            <w:r w:rsidRPr="002E136C">
              <w:rPr>
                <w:color w:val="auto"/>
                <w:sz w:val="20"/>
                <w:szCs w:val="20"/>
                <w:u w:val="none"/>
              </w:rPr>
              <w:t>gestore che deve sottoscrivere per accettazione la SCIA.</w:t>
            </w:r>
          </w:p>
          <w:p w14:paraId="6621359F"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color w:val="auto"/>
                <w:sz w:val="20"/>
                <w:szCs w:val="20"/>
                <w:u w:val="none"/>
              </w:rPr>
              <w:t>Il gestore è assoggettato a un corso di formazione realizzato da enti accreditati</w:t>
            </w:r>
            <w:r>
              <w:rPr>
                <w:color w:val="auto"/>
                <w:sz w:val="20"/>
                <w:szCs w:val="20"/>
                <w:u w:val="none"/>
              </w:rPr>
              <w:t xml:space="preserve"> </w:t>
            </w:r>
            <w:r w:rsidRPr="002E136C">
              <w:rPr>
                <w:color w:val="auto"/>
                <w:sz w:val="20"/>
                <w:szCs w:val="20"/>
                <w:u w:val="none"/>
              </w:rPr>
              <w:t>presso la Giunta regionale.</w:t>
            </w:r>
          </w:p>
          <w:p w14:paraId="2312F499"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color w:val="auto"/>
                <w:sz w:val="20"/>
                <w:szCs w:val="20"/>
                <w:u w:val="none"/>
              </w:rPr>
              <w:t>Non è assoggettato al corso il gestore che risulta in possesso di uno dei seguenti</w:t>
            </w:r>
            <w:r>
              <w:rPr>
                <w:color w:val="auto"/>
                <w:sz w:val="20"/>
                <w:szCs w:val="20"/>
                <w:u w:val="none"/>
              </w:rPr>
              <w:t xml:space="preserve"> </w:t>
            </w:r>
            <w:r w:rsidRPr="002E136C">
              <w:rPr>
                <w:color w:val="auto"/>
                <w:sz w:val="20"/>
                <w:szCs w:val="20"/>
                <w:u w:val="none"/>
              </w:rPr>
              <w:t>requisiti:</w:t>
            </w:r>
          </w:p>
          <w:p w14:paraId="293E5146"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avere esercitato per almeno tre anni l'attività di gestore del rifugio;</w:t>
            </w:r>
          </w:p>
          <w:p w14:paraId="56C0AD0A"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diploma di istruzione professionale o di istruzione tecnica afferente alla materia;</w:t>
            </w:r>
          </w:p>
          <w:p w14:paraId="38BB44D4" w14:textId="77777777" w:rsidR="00AA7D04" w:rsidRPr="002E136C" w:rsidRDefault="00AA7D04" w:rsidP="00AA7D04">
            <w:pPr>
              <w:autoSpaceDE w:val="0"/>
              <w:autoSpaceDN w:val="0"/>
              <w:adjustRightInd w:val="0"/>
              <w:ind w:left="589" w:right="312"/>
              <w:jc w:val="both"/>
              <w:rPr>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diploma di qualifica di istruzione professionale afferente alla materia unitamente</w:t>
            </w:r>
            <w:r>
              <w:rPr>
                <w:color w:val="auto"/>
                <w:sz w:val="20"/>
                <w:szCs w:val="20"/>
                <w:u w:val="none"/>
              </w:rPr>
              <w:t xml:space="preserve"> </w:t>
            </w:r>
            <w:r w:rsidRPr="002E136C">
              <w:rPr>
                <w:color w:val="auto"/>
                <w:sz w:val="20"/>
                <w:szCs w:val="20"/>
                <w:u w:val="none"/>
              </w:rPr>
              <w:t>allo svolgimento dell'attività di gestore del rifugio di almeno un anno;</w:t>
            </w:r>
          </w:p>
          <w:p w14:paraId="034C5DF3" w14:textId="77777777" w:rsidR="00AA7D04" w:rsidRPr="002E136C" w:rsidRDefault="00AA7D04" w:rsidP="00AA7D04">
            <w:pPr>
              <w:autoSpaceDE w:val="0"/>
              <w:autoSpaceDN w:val="0"/>
              <w:adjustRightInd w:val="0"/>
              <w:spacing w:after="120"/>
              <w:ind w:left="589" w:right="312"/>
              <w:jc w:val="both"/>
              <w:rPr>
                <w:b/>
                <w:color w:val="auto"/>
                <w:sz w:val="20"/>
                <w:szCs w:val="20"/>
                <w:u w:val="none"/>
              </w:rPr>
            </w:pPr>
            <w:r w:rsidRPr="002E136C">
              <w:rPr>
                <w:rFonts w:ascii="Symbol" w:hAnsi="Symbol" w:cs="Symbol"/>
                <w:color w:val="auto"/>
                <w:sz w:val="20"/>
                <w:szCs w:val="20"/>
                <w:u w:val="none"/>
              </w:rPr>
              <w:t></w:t>
            </w:r>
            <w:r w:rsidRPr="002E136C">
              <w:rPr>
                <w:rFonts w:ascii="Symbol" w:hAnsi="Symbol" w:cs="Symbol"/>
                <w:color w:val="auto"/>
                <w:sz w:val="20"/>
                <w:szCs w:val="20"/>
                <w:u w:val="none"/>
              </w:rPr>
              <w:t></w:t>
            </w:r>
            <w:r w:rsidRPr="002E136C">
              <w:rPr>
                <w:color w:val="auto"/>
                <w:sz w:val="20"/>
                <w:szCs w:val="20"/>
                <w:u w:val="none"/>
              </w:rPr>
              <w:t>abilitazione allo svolgimento delle attività professionali di aspirante guida alpina</w:t>
            </w:r>
            <w:r>
              <w:rPr>
                <w:color w:val="auto"/>
                <w:sz w:val="20"/>
                <w:szCs w:val="20"/>
                <w:u w:val="none"/>
              </w:rPr>
              <w:t xml:space="preserve"> </w:t>
            </w:r>
            <w:r w:rsidRPr="002E136C">
              <w:rPr>
                <w:color w:val="auto"/>
                <w:sz w:val="20"/>
                <w:szCs w:val="20"/>
                <w:u w:val="none"/>
              </w:rPr>
              <w:t>o guida alpina-maestro di alpinismo.</w:t>
            </w:r>
          </w:p>
          <w:p w14:paraId="3A0100E9" w14:textId="4B937A27" w:rsidR="00AA7D04" w:rsidRPr="00AA7D04" w:rsidRDefault="00AA7D04" w:rsidP="00AA7D04">
            <w:pPr>
              <w:pStyle w:val="Paragrafoelenco"/>
              <w:numPr>
                <w:ilvl w:val="0"/>
                <w:numId w:val="11"/>
              </w:numPr>
              <w:autoSpaceDE w:val="0"/>
              <w:autoSpaceDN w:val="0"/>
              <w:adjustRightInd w:val="0"/>
              <w:ind w:right="312"/>
              <w:jc w:val="both"/>
              <w:rPr>
                <w:color w:val="000000"/>
                <w:sz w:val="20"/>
                <w:szCs w:val="20"/>
                <w:u w:val="none"/>
              </w:rPr>
            </w:pPr>
            <w:r w:rsidRPr="00AA7D04">
              <w:rPr>
                <w:b/>
                <w:color w:val="FF0000"/>
                <w:sz w:val="24"/>
                <w:szCs w:val="24"/>
                <w:u w:val="none"/>
              </w:rPr>
              <w:t xml:space="preserve">Requisiti oggettivi - </w:t>
            </w:r>
            <w:r w:rsidRPr="00AA7D04">
              <w:rPr>
                <w:color w:val="000000"/>
                <w:sz w:val="20"/>
                <w:szCs w:val="20"/>
                <w:u w:val="none"/>
              </w:rPr>
              <w:t xml:space="preserve">Devono essere </w:t>
            </w:r>
            <w:r w:rsidRPr="00AA7D04">
              <w:rPr>
                <w:rFonts w:ascii="Arial,Bold" w:hAnsi="Arial,Bold" w:cs="Arial,Bold"/>
                <w:b/>
                <w:bCs/>
                <w:color w:val="000000"/>
                <w:sz w:val="20"/>
                <w:szCs w:val="20"/>
                <w:u w:val="none"/>
              </w:rPr>
              <w:t xml:space="preserve">rispettate le norme e le prescrizioni specifiche dell’attività, </w:t>
            </w:r>
            <w:r w:rsidRPr="00AA7D04">
              <w:rPr>
                <w:color w:val="000000"/>
                <w:sz w:val="20"/>
                <w:szCs w:val="20"/>
                <w:u w:val="none"/>
              </w:rPr>
              <w:t>per esempio quelle in materia igiene pubblica, igiene edilizia, tutela ambientale, tutela della salute nei luoghi di lavoro, sicurezza alimentare, regolamenti locali di polizia urbana annonaria.</w:t>
            </w:r>
          </w:p>
          <w:p w14:paraId="538CAE87" w14:textId="341E4A31" w:rsidR="00AA7D04" w:rsidRDefault="00AA7D04" w:rsidP="00AA7D04">
            <w:pPr>
              <w:autoSpaceDE w:val="0"/>
              <w:autoSpaceDN w:val="0"/>
              <w:adjustRightInd w:val="0"/>
              <w:spacing w:after="120"/>
              <w:ind w:left="589" w:right="312"/>
              <w:jc w:val="both"/>
              <w:rPr>
                <w:b/>
                <w:sz w:val="24"/>
                <w:szCs w:val="24"/>
                <w:u w:val="none"/>
              </w:rPr>
            </w:pPr>
            <w:r w:rsidRPr="00E70FBC">
              <w:rPr>
                <w:bCs/>
                <w:color w:val="000000"/>
                <w:sz w:val="20"/>
                <w:szCs w:val="20"/>
                <w:u w:val="none"/>
              </w:rPr>
              <w:t xml:space="preserve">I locali di nuova costruzione destinati a </w:t>
            </w:r>
            <w:r w:rsidRPr="00AA7D04">
              <w:rPr>
                <w:bCs/>
                <w:color w:val="000000"/>
                <w:sz w:val="20"/>
                <w:szCs w:val="20"/>
                <w:u w:val="none"/>
              </w:rPr>
              <w:t>rifugi alpinistici</w:t>
            </w:r>
            <w:r w:rsidRPr="00E70FBC">
              <w:rPr>
                <w:bCs/>
                <w:color w:val="000000"/>
                <w:sz w:val="20"/>
                <w:szCs w:val="20"/>
                <w:u w:val="none"/>
              </w:rPr>
              <w:t xml:space="preserve"> devono possedere le dotazioni minime</w:t>
            </w:r>
            <w:r>
              <w:rPr>
                <w:bCs/>
                <w:color w:val="000000"/>
                <w:sz w:val="20"/>
                <w:szCs w:val="20"/>
                <w:u w:val="none"/>
              </w:rPr>
              <w:t xml:space="preserve"> </w:t>
            </w:r>
            <w:r w:rsidRPr="00E70FBC">
              <w:rPr>
                <w:bCs/>
                <w:color w:val="000000"/>
                <w:sz w:val="20"/>
                <w:szCs w:val="20"/>
                <w:u w:val="none"/>
              </w:rPr>
              <w:t>obbligatorie previste dall’</w:t>
            </w:r>
            <w:r w:rsidRPr="00E70FBC">
              <w:rPr>
                <w:rFonts w:ascii="Arial,Bold" w:hAnsi="Arial,Bold" w:cs="Arial,Bold"/>
                <w:b/>
                <w:bCs/>
                <w:color w:val="000000"/>
                <w:sz w:val="20"/>
                <w:szCs w:val="20"/>
                <w:u w:val="none"/>
              </w:rPr>
              <w:t xml:space="preserve"> </w:t>
            </w:r>
            <w:r w:rsidRPr="00E70FBC">
              <w:rPr>
                <w:rFonts w:ascii="Arial,Bold" w:hAnsi="Arial,Bold" w:cs="Arial,Bold"/>
                <w:b/>
                <w:bCs/>
                <w:color w:val="FF0000"/>
                <w:sz w:val="20"/>
                <w:szCs w:val="20"/>
                <w:u w:val="none"/>
              </w:rPr>
              <w:t xml:space="preserve">Allegato </w:t>
            </w:r>
            <w:r>
              <w:rPr>
                <w:rFonts w:ascii="Arial,Bold" w:hAnsi="Arial,Bold" w:cs="Arial,Bold"/>
                <w:b/>
                <w:bCs/>
                <w:color w:val="FF0000"/>
                <w:sz w:val="20"/>
                <w:szCs w:val="20"/>
                <w:u w:val="none"/>
              </w:rPr>
              <w:t>F</w:t>
            </w:r>
            <w:r w:rsidRPr="00E70FBC">
              <w:rPr>
                <w:rFonts w:ascii="Arial,Bold" w:hAnsi="Arial,Bold" w:cs="Arial,Bold"/>
                <w:b/>
                <w:bCs/>
                <w:color w:val="FF0000"/>
                <w:sz w:val="20"/>
                <w:szCs w:val="20"/>
                <w:u w:val="none"/>
              </w:rPr>
              <w:t xml:space="preserve">) </w:t>
            </w:r>
            <w:r w:rsidRPr="00DE7FF5">
              <w:rPr>
                <w:rFonts w:ascii="Arial,Bold" w:hAnsi="Arial,Bold" w:cs="Arial,Bold"/>
                <w:b/>
                <w:bCs/>
                <w:color w:val="auto"/>
                <w:sz w:val="20"/>
                <w:szCs w:val="20"/>
                <w:u w:val="none"/>
              </w:rPr>
              <w:t xml:space="preserve">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5710609C" w14:textId="77777777" w:rsidR="00AA7D04" w:rsidRPr="009F0CAE" w:rsidRDefault="00AA7D04" w:rsidP="00AA7D04">
            <w:pPr>
              <w:pStyle w:val="Paragrafoelenco"/>
              <w:numPr>
                <w:ilvl w:val="0"/>
                <w:numId w:val="11"/>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2A572C45" w14:textId="77777777" w:rsidR="00AA7D04" w:rsidRPr="007E1CD6" w:rsidRDefault="00AA7D04" w:rsidP="00AA7D04">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70A2A654" w14:textId="77777777" w:rsidR="00FF705B" w:rsidRDefault="00FF705B" w:rsidP="00FF705B">
            <w:pPr>
              <w:ind w:left="164" w:right="312"/>
              <w:jc w:val="both"/>
              <w:rPr>
                <w:b/>
                <w:color w:val="C00000"/>
                <w:sz w:val="24"/>
                <w:szCs w:val="24"/>
                <w:u w:val="none"/>
              </w:rPr>
            </w:pPr>
          </w:p>
          <w:p w14:paraId="5308524B" w14:textId="0183B985" w:rsidR="00E72770" w:rsidRPr="00AA7D04" w:rsidRDefault="00E72770" w:rsidP="00E72770">
            <w:pPr>
              <w:pStyle w:val="Rientrocorpodeltesto"/>
              <w:ind w:left="164"/>
              <w:jc w:val="both"/>
              <w:rPr>
                <w:rStyle w:val="Collegamentoipertestuale"/>
                <w:b/>
                <w:color w:val="C00000"/>
                <w:u w:val="none"/>
              </w:rPr>
            </w:pPr>
            <w:r w:rsidRPr="00AA7D04">
              <w:rPr>
                <w:rStyle w:val="Collegamentoipertestuale"/>
                <w:b/>
                <w:color w:val="C00000"/>
                <w:u w:val="none"/>
              </w:rPr>
              <w:t>Presentazione pratica</w:t>
            </w:r>
          </w:p>
          <w:p w14:paraId="0149ECB4" w14:textId="77777777" w:rsidR="002E136C" w:rsidRPr="002E136C" w:rsidRDefault="002E136C" w:rsidP="002E136C">
            <w:pPr>
              <w:spacing w:after="120"/>
              <w:ind w:left="164" w:right="312"/>
              <w:jc w:val="both"/>
              <w:rPr>
                <w:rFonts w:eastAsia="Times New Roman"/>
                <w:bCs/>
                <w:color w:val="000000" w:themeColor="text1"/>
                <w:sz w:val="20"/>
                <w:szCs w:val="20"/>
                <w:u w:val="none"/>
                <w:lang w:eastAsia="it-IT"/>
              </w:rPr>
            </w:pPr>
            <w:r w:rsidRPr="002E136C">
              <w:rPr>
                <w:rFonts w:eastAsia="Times New Roman"/>
                <w:bCs/>
                <w:color w:val="000000" w:themeColor="text1"/>
                <w:sz w:val="20"/>
                <w:szCs w:val="20"/>
                <w:u w:val="none"/>
                <w:lang w:eastAsia="it-IT"/>
              </w:rPr>
              <w:t>Chi intende attivare una struttura ricettiva di Rifugio Alpinistico</w:t>
            </w:r>
            <w:r w:rsidRPr="002E136C">
              <w:rPr>
                <w:rFonts w:eastAsia="Times New Roman"/>
                <w:bCs/>
                <w:color w:val="FF0000"/>
                <w:sz w:val="20"/>
                <w:szCs w:val="20"/>
                <w:u w:val="none"/>
                <w:lang w:eastAsia="it-IT"/>
              </w:rPr>
              <w:t xml:space="preserve"> </w:t>
            </w:r>
            <w:r w:rsidRPr="002E136C">
              <w:rPr>
                <w:rFonts w:eastAsia="Times New Roman"/>
                <w:bCs/>
                <w:color w:val="000000" w:themeColor="text1"/>
                <w:sz w:val="20"/>
                <w:szCs w:val="20"/>
                <w:u w:val="none"/>
                <w:lang w:eastAsia="it-IT"/>
              </w:rPr>
              <w:t>deve munirsi di apposita licenza, prevista dall’art. 86 del TULPS, presentando al SUAP una SCIA.</w:t>
            </w:r>
          </w:p>
          <w:p w14:paraId="13CC44BE" w14:textId="77777777" w:rsidR="00AA7D04" w:rsidRDefault="00AA7D04" w:rsidP="002E136C">
            <w:pPr>
              <w:spacing w:after="120"/>
              <w:ind w:left="164" w:right="312"/>
              <w:jc w:val="both"/>
              <w:rPr>
                <w:rFonts w:eastAsia="Times New Roman"/>
                <w:color w:val="auto"/>
                <w:sz w:val="20"/>
                <w:szCs w:val="20"/>
                <w:u w:val="none"/>
                <w:lang w:eastAsia="it-IT"/>
              </w:rPr>
            </w:pPr>
          </w:p>
          <w:p w14:paraId="0C0A669F" w14:textId="04697725" w:rsidR="002E136C" w:rsidRPr="002E136C" w:rsidRDefault="002E136C" w:rsidP="002E136C">
            <w:pPr>
              <w:spacing w:after="120"/>
              <w:ind w:left="164" w:right="312"/>
              <w:jc w:val="both"/>
              <w:rPr>
                <w:rStyle w:val="Collegamentoipertestuale"/>
                <w:sz w:val="20"/>
                <w:szCs w:val="20"/>
                <w:u w:val="none"/>
              </w:rPr>
            </w:pPr>
            <w:r w:rsidRPr="00AA7D04">
              <w:rPr>
                <w:rFonts w:eastAsia="Times New Roman"/>
                <w:b/>
                <w:bCs/>
                <w:i/>
                <w:iCs/>
                <w:color w:val="FF0000"/>
                <w:sz w:val="22"/>
                <w:szCs w:val="22"/>
                <w:u w:val="none"/>
                <w:lang w:eastAsia="it-IT"/>
              </w:rPr>
              <w:t>La SCIA deve essere presentata</w:t>
            </w:r>
            <w:r w:rsidRPr="00AA7D04">
              <w:rPr>
                <w:rFonts w:eastAsia="Times New Roman"/>
                <w:color w:val="FF0000"/>
                <w:sz w:val="20"/>
                <w:szCs w:val="20"/>
                <w:u w:val="none"/>
                <w:lang w:eastAsia="it-IT"/>
              </w:rPr>
              <w:t xml:space="preserve"> </w:t>
            </w:r>
            <w:r w:rsidRPr="002E136C">
              <w:rPr>
                <w:color w:val="auto"/>
                <w:sz w:val="20"/>
                <w:szCs w:val="20"/>
                <w:u w:val="none"/>
              </w:rPr>
              <w:t xml:space="preserve">mediante </w:t>
            </w:r>
            <w:r w:rsidRPr="002E136C">
              <w:rPr>
                <w:color w:val="000000"/>
                <w:sz w:val="20"/>
                <w:szCs w:val="20"/>
                <w:u w:val="none"/>
              </w:rPr>
              <w:t xml:space="preserve">lo sportello telematico </w:t>
            </w:r>
            <w:hyperlink r:id="rId9" w:history="1">
              <w:hyperlink r:id="rId10" w:history="1">
                <w:r w:rsidR="00A34552">
                  <w:rPr>
                    <w:rStyle w:val="Collegamentoipertestuale"/>
                    <w:b/>
                    <w:sz w:val="20"/>
                    <w:szCs w:val="20"/>
                    <w:u w:val="none"/>
                  </w:rPr>
                  <w:t xml:space="preserve">Impresainungiorno.gov.it </w:t>
                </w:r>
                <w:r w:rsidR="00A34552">
                  <w:rPr>
                    <w:rStyle w:val="Collegamentoipertestuale"/>
                    <w:sz w:val="20"/>
                    <w:szCs w:val="20"/>
                    <w:u w:val="none"/>
                  </w:rPr>
                  <w:t xml:space="preserve"> </w:t>
                </w:r>
              </w:hyperlink>
              <w:r w:rsidRPr="002E136C">
                <w:rPr>
                  <w:rStyle w:val="Collegamentoipertestuale"/>
                  <w:b/>
                  <w:sz w:val="20"/>
                  <w:szCs w:val="20"/>
                  <w:u w:val="none"/>
                </w:rPr>
                <w:t xml:space="preserve"> </w:t>
              </w:r>
              <w:r w:rsidRPr="002E136C">
                <w:rPr>
                  <w:rStyle w:val="Collegamentoipertestuale"/>
                  <w:sz w:val="20"/>
                  <w:szCs w:val="20"/>
                  <w:u w:val="none"/>
                </w:rPr>
                <w:t xml:space="preserve"> </w:t>
              </w:r>
            </w:hyperlink>
          </w:p>
          <w:p w14:paraId="6036B5DA" w14:textId="242088C7" w:rsidR="00AA7D04" w:rsidRPr="00CA0F3E" w:rsidRDefault="00AA7D04" w:rsidP="00AA7D04">
            <w:pPr>
              <w:spacing w:before="30" w:after="120"/>
              <w:ind w:left="164" w:right="312"/>
              <w:jc w:val="both"/>
              <w:rPr>
                <w:color w:val="auto"/>
                <w:sz w:val="20"/>
                <w:szCs w:val="20"/>
                <w:u w:val="none"/>
              </w:rPr>
            </w:pPr>
            <w:r w:rsidRPr="00E70FBC">
              <w:rPr>
                <w:color w:val="auto"/>
                <w:sz w:val="20"/>
                <w:szCs w:val="20"/>
                <w:u w:val="none"/>
              </w:rPr>
              <w:t xml:space="preserve">Ad accesso avvenuto, procedere selezionando: </w:t>
            </w:r>
            <w:r w:rsidRPr="004C2006">
              <w:rPr>
                <w:b/>
                <w:color w:val="auto"/>
                <w:sz w:val="20"/>
                <w:szCs w:val="20"/>
                <w:u w:val="none"/>
              </w:rPr>
              <w:t>Strutture ricettive e Ristorazione</w:t>
            </w:r>
            <w:r>
              <w:rPr>
                <w:b/>
                <w:color w:val="auto"/>
                <w:sz w:val="20"/>
                <w:szCs w:val="20"/>
                <w:u w:val="none"/>
              </w:rPr>
              <w:t xml:space="preserve"> (Ateco da 55 a 56)</w:t>
            </w:r>
            <w:r w:rsidRPr="004C2006">
              <w:rPr>
                <w:b/>
                <w:color w:val="auto"/>
                <w:sz w:val="20"/>
                <w:szCs w:val="20"/>
                <w:u w:val="none"/>
              </w:rPr>
              <w:t xml:space="preserve"> </w:t>
            </w:r>
            <w:r w:rsidRPr="00E70FBC">
              <w:rPr>
                <w:b/>
                <w:color w:val="auto"/>
                <w:sz w:val="20"/>
                <w:szCs w:val="20"/>
                <w:u w:val="none"/>
              </w:rPr>
              <w:t xml:space="preserve">+ Strutture ricettive + </w:t>
            </w:r>
            <w:r w:rsidR="00E72247">
              <w:rPr>
                <w:rFonts w:eastAsia="Times New Roman"/>
                <w:b/>
                <w:bCs/>
                <w:color w:val="auto"/>
                <w:sz w:val="20"/>
                <w:szCs w:val="20"/>
                <w:u w:val="none"/>
                <w:bdr w:val="none" w:sz="0" w:space="0" w:color="auto" w:frame="1"/>
                <w:lang w:eastAsia="it-IT"/>
              </w:rPr>
              <w:t>Rifugi Alpinistici</w:t>
            </w:r>
            <w:r w:rsidRPr="00E70FBC">
              <w:rPr>
                <w:rFonts w:eastAsia="Times New Roman"/>
                <w:b/>
                <w:bCs/>
                <w:color w:val="auto"/>
                <w:sz w:val="20"/>
                <w:szCs w:val="20"/>
                <w:u w:val="none"/>
                <w:bdr w:val="none" w:sz="0" w:space="0" w:color="auto" w:frame="1"/>
                <w:lang w:eastAsia="it-IT"/>
              </w:rPr>
              <w:t>,</w:t>
            </w:r>
            <w:r w:rsidRPr="00E70FBC">
              <w:rPr>
                <w:rFonts w:eastAsia="Times New Roman"/>
                <w:color w:val="auto"/>
                <w:sz w:val="20"/>
                <w:szCs w:val="20"/>
                <w:u w:val="none"/>
                <w:bdr w:val="none" w:sz="0" w:space="0" w:color="auto" w:frame="1"/>
                <w:lang w:eastAsia="it-IT"/>
              </w:rPr>
              <w:t xml:space="preserve"> </w:t>
            </w:r>
            <w:r w:rsidRPr="00E70FBC">
              <w:rPr>
                <w:color w:val="auto"/>
                <w:sz w:val="20"/>
                <w:szCs w:val="20"/>
                <w:u w:val="none"/>
              </w:rPr>
              <w:t>quindi digitare</w:t>
            </w:r>
            <w:r w:rsidRPr="00E70FBC">
              <w:rPr>
                <w:b/>
                <w:color w:val="auto"/>
                <w:sz w:val="20"/>
                <w:szCs w:val="20"/>
                <w:u w:val="none"/>
              </w:rPr>
              <w:t xml:space="preserve"> </w:t>
            </w:r>
            <w:r w:rsidRPr="00E70FBC">
              <w:rPr>
                <w:color w:val="auto"/>
                <w:sz w:val="20"/>
                <w:szCs w:val="20"/>
                <w:u w:val="none"/>
              </w:rPr>
              <w:t>conferma e</w:t>
            </w:r>
            <w:r w:rsidRPr="00E70FBC">
              <w:rPr>
                <w:b/>
                <w:color w:val="auto"/>
                <w:sz w:val="20"/>
                <w:szCs w:val="20"/>
                <w:u w:val="none"/>
              </w:rPr>
              <w:t xml:space="preserve"> </w:t>
            </w:r>
            <w:r w:rsidRPr="00E70FBC">
              <w:rPr>
                <w:color w:val="auto"/>
                <w:sz w:val="20"/>
                <w:szCs w:val="20"/>
                <w:u w:val="none"/>
              </w:rPr>
              <w:t>procedere</w:t>
            </w:r>
            <w:r w:rsidRPr="00E70FBC">
              <w:rPr>
                <w:b/>
                <w:color w:val="auto"/>
                <w:sz w:val="20"/>
                <w:szCs w:val="20"/>
                <w:u w:val="none"/>
              </w:rPr>
              <w:t xml:space="preserve"> </w:t>
            </w:r>
            <w:r w:rsidRPr="00E70FBC">
              <w:rPr>
                <w:rFonts w:eastAsia="Times New Roman"/>
                <w:color w:val="auto"/>
                <w:sz w:val="20"/>
                <w:szCs w:val="20"/>
                <w:u w:val="none"/>
                <w:lang w:eastAsia="it-IT"/>
              </w:rPr>
              <w:t xml:space="preserve">digitando </w:t>
            </w:r>
            <w:r w:rsidRPr="00E70FBC">
              <w:rPr>
                <w:rFonts w:eastAsia="Times New Roman"/>
                <w:b/>
                <w:color w:val="auto"/>
                <w:sz w:val="20"/>
                <w:szCs w:val="20"/>
                <w:u w:val="none"/>
                <w:lang w:eastAsia="it-IT"/>
              </w:rPr>
              <w:t xml:space="preserve">Avvio, gestione, cessazione attività + </w:t>
            </w:r>
            <w:r w:rsidRPr="00E70FBC">
              <w:rPr>
                <w:rFonts w:eastAsia="Times New Roman"/>
                <w:b/>
                <w:bCs/>
                <w:color w:val="auto"/>
                <w:sz w:val="20"/>
                <w:szCs w:val="20"/>
                <w:u w:val="none"/>
                <w:bdr w:val="none" w:sz="0" w:space="0" w:color="auto" w:frame="1"/>
                <w:lang w:eastAsia="it-IT"/>
              </w:rPr>
              <w:t xml:space="preserve">Aprire l'attività </w:t>
            </w:r>
          </w:p>
          <w:p w14:paraId="2DEB5638" w14:textId="65F96910" w:rsidR="00AA7D04" w:rsidRPr="00E70FBC" w:rsidRDefault="00FB5CF7" w:rsidP="00AA7D04">
            <w:pPr>
              <w:spacing w:after="240"/>
              <w:ind w:left="164" w:right="312"/>
              <w:jc w:val="both"/>
              <w:rPr>
                <w:color w:val="auto"/>
                <w:sz w:val="20"/>
                <w:szCs w:val="20"/>
                <w:u w:val="none"/>
              </w:rPr>
            </w:pPr>
            <w:r>
              <w:rPr>
                <w:color w:val="auto"/>
                <w:sz w:val="20"/>
                <w:szCs w:val="20"/>
                <w:u w:val="none"/>
              </w:rPr>
              <w:t xml:space="preserve">All’autorizzazione del Rifugio Alpinistico </w:t>
            </w:r>
            <w:r w:rsidR="00AA7D04" w:rsidRPr="00E70FBC">
              <w:rPr>
                <w:color w:val="auto"/>
                <w:sz w:val="20"/>
                <w:szCs w:val="20"/>
                <w:u w:val="none"/>
              </w:rPr>
              <w:t>è accorpata l’autorizzazione di somministrazione di alimenti e bevande.</w:t>
            </w:r>
          </w:p>
          <w:p w14:paraId="38577D02" w14:textId="0CD6FAFA" w:rsidR="00AA7D04" w:rsidRDefault="00AA7D04" w:rsidP="00AA7D04">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1935F4">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0F638754" w14:textId="77777777" w:rsidR="00AA7D04" w:rsidRDefault="00AA7D04" w:rsidP="00AA7D04">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7BEBD2BF" w14:textId="77777777" w:rsidR="00AA7D04" w:rsidRDefault="00AA7D04" w:rsidP="00AA7D04">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2100DB34" w14:textId="77777777" w:rsidR="00AA7D04" w:rsidRDefault="00AA7D04" w:rsidP="00AA7D04">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38E6306F" w14:textId="77777777" w:rsidR="00AA7D04" w:rsidRDefault="00AA7D04" w:rsidP="00AA7D04">
            <w:pPr>
              <w:ind w:left="164" w:right="312"/>
              <w:jc w:val="both"/>
            </w:pPr>
          </w:p>
          <w:p w14:paraId="34685B4D" w14:textId="7F9E8137" w:rsidR="00991D66" w:rsidRPr="00AB5F1E" w:rsidRDefault="001928F6" w:rsidP="00991D66">
            <w:pPr>
              <w:ind w:left="164" w:right="312"/>
              <w:jc w:val="both"/>
              <w:rPr>
                <w:rFonts w:eastAsia="Times New Roman"/>
                <w:b/>
                <w:bCs/>
                <w:iCs/>
                <w:color w:val="0000FF"/>
                <w:sz w:val="24"/>
                <w:szCs w:val="24"/>
                <w:lang w:eastAsia="it-IT"/>
              </w:rPr>
            </w:pPr>
            <w:hyperlink r:id="rId12" w:history="1">
              <w:r w:rsidR="00991D66" w:rsidRPr="005B0EC6">
                <w:rPr>
                  <w:rStyle w:val="Collegamentoipertestuale"/>
                  <w:b/>
                  <w:bCs/>
                </w:rPr>
                <w:t>Allegati</w:t>
              </w:r>
            </w:hyperlink>
            <w:r w:rsidR="00991D66">
              <w:rPr>
                <w:rStyle w:val="Collegamentoipertestuale"/>
                <w:b/>
                <w:bCs/>
              </w:rPr>
              <w:t xml:space="preserve"> </w:t>
            </w:r>
            <w:r w:rsidR="00991D66">
              <w:rPr>
                <w:rStyle w:val="Collegamentoipertestuale"/>
                <w:sz w:val="20"/>
                <w:szCs w:val="20"/>
                <w:u w:val="none"/>
              </w:rPr>
              <w:t xml:space="preserve">- </w:t>
            </w:r>
            <w:r w:rsidR="00991D66" w:rsidRPr="00017CD4">
              <w:rPr>
                <w:rStyle w:val="Collegamentoipertestuale"/>
                <w:bCs/>
                <w:color w:val="auto"/>
                <w:sz w:val="20"/>
                <w:szCs w:val="20"/>
                <w:u w:val="none"/>
              </w:rPr>
              <w:t>Si riporta l’elenco di</w:t>
            </w:r>
            <w:r w:rsidR="00991D66">
              <w:rPr>
                <w:rStyle w:val="Collegamentoipertestuale"/>
                <w:bCs/>
                <w:color w:val="auto"/>
                <w:sz w:val="20"/>
                <w:szCs w:val="20"/>
                <w:u w:val="none"/>
              </w:rPr>
              <w:t xml:space="preserve"> allegati da aggiungere alla SCIA Unica o Scia condizionata, e altri correlati alla Pubblicità, Occupazione suolo pubblico</w:t>
            </w:r>
            <w:r w:rsidR="00991D66" w:rsidRPr="003F4131">
              <w:rPr>
                <w:rStyle w:val="Collegamentoipertestuale"/>
                <w:bCs/>
                <w:color w:val="auto"/>
                <w:sz w:val="20"/>
                <w:szCs w:val="20"/>
                <w:u w:val="none"/>
              </w:rPr>
              <w:t>, TARI</w:t>
            </w:r>
            <w:r w:rsidR="00991D66">
              <w:rPr>
                <w:rStyle w:val="Collegamentoipertestuale"/>
                <w:bCs/>
                <w:color w:val="auto"/>
                <w:sz w:val="20"/>
                <w:szCs w:val="20"/>
                <w:u w:val="none"/>
              </w:rPr>
              <w:t xml:space="preserve">. </w:t>
            </w:r>
          </w:p>
          <w:p w14:paraId="22837908" w14:textId="77777777" w:rsidR="00991D66" w:rsidRDefault="00991D66" w:rsidP="00991D66">
            <w:pPr>
              <w:ind w:left="164" w:right="312"/>
              <w:jc w:val="both"/>
              <w:rPr>
                <w:rStyle w:val="Collegamentoipertestuale"/>
                <w:b/>
                <w:bCs/>
                <w:color w:val="C00000"/>
                <w:u w:val="none"/>
              </w:rPr>
            </w:pPr>
          </w:p>
          <w:p w14:paraId="28C6FC81" w14:textId="3B7304FB" w:rsidR="00991D66" w:rsidRPr="00744B7C" w:rsidRDefault="001928F6" w:rsidP="00991D66">
            <w:pPr>
              <w:ind w:left="164" w:right="312"/>
              <w:jc w:val="both"/>
              <w:rPr>
                <w:rFonts w:eastAsia="Times New Roman"/>
                <w:b/>
                <w:bCs/>
                <w:iCs/>
                <w:color w:val="0000FF"/>
                <w:sz w:val="22"/>
                <w:szCs w:val="22"/>
                <w:lang w:eastAsia="it-IT"/>
              </w:rPr>
            </w:pPr>
            <w:hyperlink r:id="rId13" w:history="1">
              <w:r w:rsidR="00991D66" w:rsidRPr="008C258B">
                <w:rPr>
                  <w:rStyle w:val="Collegamentoipertestuale"/>
                  <w:rFonts w:eastAsia="Times New Roman"/>
                  <w:b/>
                  <w:bCs/>
                  <w:iCs/>
                  <w:lang w:eastAsia="it-IT"/>
                </w:rPr>
                <w:t xml:space="preserve">Codici ATECO </w:t>
              </w:r>
            </w:hyperlink>
            <w:r w:rsidR="00991D66" w:rsidRPr="008C258B">
              <w:rPr>
                <w:rFonts w:eastAsia="Times New Roman"/>
                <w:b/>
                <w:bCs/>
                <w:iCs/>
                <w:color w:val="0000FF"/>
                <w:lang w:eastAsia="it-IT"/>
              </w:rPr>
              <w:t xml:space="preserve"> </w:t>
            </w:r>
            <w:r w:rsidR="00991D66" w:rsidRPr="00744B7C">
              <w:rPr>
                <w:rFonts w:eastAsia="Times New Roman"/>
                <w:b/>
                <w:bCs/>
                <w:iCs/>
                <w:color w:val="auto"/>
                <w:sz w:val="20"/>
                <w:szCs w:val="20"/>
                <w:u w:val="none"/>
                <w:lang w:eastAsia="it-IT"/>
              </w:rPr>
              <w:t xml:space="preserve">(da </w:t>
            </w:r>
            <w:r w:rsidR="00991D66">
              <w:rPr>
                <w:rFonts w:eastAsia="Times New Roman"/>
                <w:b/>
                <w:bCs/>
                <w:iCs/>
                <w:color w:val="auto"/>
                <w:sz w:val="20"/>
                <w:szCs w:val="20"/>
                <w:u w:val="none"/>
                <w:lang w:eastAsia="it-IT"/>
              </w:rPr>
              <w:t>5</w:t>
            </w:r>
            <w:r w:rsidR="00991D66" w:rsidRPr="00744B7C">
              <w:rPr>
                <w:rFonts w:eastAsia="Times New Roman"/>
                <w:b/>
                <w:bCs/>
                <w:iCs/>
                <w:color w:val="auto"/>
                <w:sz w:val="20"/>
                <w:szCs w:val="20"/>
                <w:u w:val="none"/>
                <w:lang w:eastAsia="it-IT"/>
              </w:rPr>
              <w:t xml:space="preserve">5 a </w:t>
            </w:r>
            <w:r w:rsidR="00991D66">
              <w:rPr>
                <w:rFonts w:eastAsia="Times New Roman"/>
                <w:b/>
                <w:bCs/>
                <w:iCs/>
                <w:color w:val="auto"/>
                <w:sz w:val="20"/>
                <w:szCs w:val="20"/>
                <w:u w:val="none"/>
                <w:lang w:eastAsia="it-IT"/>
              </w:rPr>
              <w:t>56</w:t>
            </w:r>
            <w:r w:rsidR="00991D66" w:rsidRPr="00744B7C">
              <w:rPr>
                <w:rFonts w:eastAsia="Times New Roman"/>
                <w:b/>
                <w:bCs/>
                <w:iCs/>
                <w:color w:val="auto"/>
                <w:sz w:val="20"/>
                <w:szCs w:val="20"/>
                <w:u w:val="none"/>
                <w:lang w:eastAsia="it-IT"/>
              </w:rPr>
              <w:t xml:space="preserve"> compreso)</w:t>
            </w:r>
          </w:p>
          <w:p w14:paraId="74D1971C" w14:textId="77777777" w:rsidR="00991D66" w:rsidRDefault="00991D66" w:rsidP="00991D66">
            <w:pPr>
              <w:ind w:left="164" w:right="312"/>
              <w:jc w:val="both"/>
              <w:rPr>
                <w:rStyle w:val="Collegamentoipertestuale"/>
                <w:b/>
                <w:bCs/>
                <w:color w:val="C00000"/>
                <w:u w:val="none"/>
              </w:rPr>
            </w:pPr>
          </w:p>
          <w:p w14:paraId="279EFA7E" w14:textId="75D81334" w:rsidR="00991D66" w:rsidRPr="00A960D3" w:rsidRDefault="00991D66" w:rsidP="00991D66">
            <w:pPr>
              <w:spacing w:after="120"/>
              <w:ind w:left="164" w:right="312"/>
              <w:jc w:val="both"/>
              <w:rPr>
                <w:rStyle w:val="Collegamentoipertestuale"/>
                <w:b/>
                <w:bCs/>
              </w:rPr>
            </w:pPr>
            <w:r>
              <w:rPr>
                <w:rStyle w:val="Collegamentoipertestuale"/>
                <w:b/>
                <w:bCs/>
                <w:color w:val="C00000"/>
                <w:u w:val="none"/>
              </w:rPr>
              <w:fldChar w:fldCharType="begin"/>
            </w:r>
            <w:r w:rsidR="001935F4">
              <w:rPr>
                <w:rStyle w:val="Collegamentoipertestuale"/>
                <w:b/>
                <w:bCs/>
                <w:color w:val="C00000"/>
                <w:u w:val="none"/>
              </w:rPr>
              <w:instrText>HYPERLINK "Definizioni/9ST%20Tariffe%20turismo%20e%20attività%20ricettive.docx"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18FC8E37" w14:textId="77777777" w:rsidR="00991D66" w:rsidRDefault="00991D66" w:rsidP="00991D66">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2BE890AD" w14:textId="77777777" w:rsidR="00991D66" w:rsidRPr="00744B7C" w:rsidRDefault="00991D66" w:rsidP="00991D66">
            <w:pPr>
              <w:ind w:left="164" w:right="312"/>
              <w:jc w:val="both"/>
              <w:rPr>
                <w:rStyle w:val="Collegamentoipertestuale"/>
                <w:b/>
                <w:bCs/>
                <w:sz w:val="24"/>
                <w:szCs w:val="24"/>
              </w:rPr>
            </w:pPr>
          </w:p>
          <w:p w14:paraId="1402F546" w14:textId="6B2C5E3A" w:rsidR="00991D66" w:rsidRPr="00386C01" w:rsidRDefault="00991D66" w:rsidP="00991D66">
            <w:pPr>
              <w:pStyle w:val="Paragrafoelenco"/>
              <w:spacing w:after="120"/>
              <w:ind w:left="164"/>
              <w:rPr>
                <w:rStyle w:val="Collegamentoipertestuale"/>
                <w:b/>
              </w:rPr>
            </w:pPr>
            <w:r>
              <w:rPr>
                <w:b/>
                <w:color w:val="0000FF"/>
              </w:rPr>
              <w:fldChar w:fldCharType="begin"/>
            </w:r>
            <w:r w:rsidR="001935F4">
              <w:rPr>
                <w:b/>
                <w:color w:val="0000FF"/>
              </w:rPr>
              <w:instrText>HYPERLINK "Definizioni/10ST%20Tempistica.pdf"</w:instrText>
            </w:r>
            <w:r>
              <w:rPr>
                <w:b/>
                <w:color w:val="0000FF"/>
              </w:rPr>
              <w:fldChar w:fldCharType="separate"/>
            </w:r>
            <w:r w:rsidRPr="00386C01">
              <w:rPr>
                <w:rStyle w:val="Collegamentoipertestuale"/>
                <w:b/>
              </w:rPr>
              <w:t>Tempistica</w:t>
            </w:r>
          </w:p>
          <w:p w14:paraId="5088294A" w14:textId="77777777" w:rsidR="00991D66" w:rsidRDefault="00991D66" w:rsidP="00991D66">
            <w:pPr>
              <w:autoSpaceDE w:val="0"/>
              <w:autoSpaceDN w:val="0"/>
              <w:adjustRightInd w:val="0"/>
              <w:ind w:left="164" w:right="312"/>
              <w:jc w:val="both"/>
            </w:pPr>
            <w:r>
              <w:rPr>
                <w:b/>
                <w:color w:val="0000FF"/>
              </w:rPr>
              <w:fldChar w:fldCharType="end"/>
            </w:r>
          </w:p>
          <w:p w14:paraId="1F15D48D" w14:textId="77777777" w:rsidR="00FC6EBA" w:rsidRDefault="001928F6" w:rsidP="00FC6EBA">
            <w:pPr>
              <w:pStyle w:val="Rientrocorpodeltesto"/>
              <w:spacing w:after="0"/>
              <w:ind w:left="164"/>
              <w:jc w:val="both"/>
              <w:rPr>
                <w:b/>
                <w:bCs/>
                <w:color w:val="0000FF"/>
                <w:sz w:val="20"/>
                <w:szCs w:val="20"/>
              </w:rPr>
            </w:pPr>
            <w:hyperlink r:id="rId14" w:history="1">
              <w:r w:rsidR="00FC6EBA">
                <w:rPr>
                  <w:rStyle w:val="Collegamentoipertestuale"/>
                  <w:b/>
                  <w:bCs/>
                </w:rPr>
                <w:t>Collegamento ROSS 1000</w:t>
              </w:r>
            </w:hyperlink>
            <w:r w:rsidR="00FC6EBA" w:rsidRPr="00FC6EBA">
              <w:rPr>
                <w:b/>
                <w:bCs/>
                <w:color w:val="0000FF"/>
                <w:u w:val="none"/>
              </w:rPr>
              <w:t xml:space="preserve">      </w:t>
            </w:r>
            <w:hyperlink r:id="rId15" w:history="1">
              <w:r w:rsidR="00FC6EBA">
                <w:rPr>
                  <w:rStyle w:val="Collegamentoipertestuale"/>
                  <w:b/>
                  <w:bCs/>
                  <w:sz w:val="20"/>
                  <w:szCs w:val="20"/>
                </w:rPr>
                <w:t>Modulo richiesta credenziali Ross 1000</w:t>
              </w:r>
            </w:hyperlink>
          </w:p>
          <w:p w14:paraId="31934E88" w14:textId="77777777" w:rsidR="00FC6EBA" w:rsidRDefault="00FC6EBA" w:rsidP="00991D66">
            <w:pPr>
              <w:pStyle w:val="Rientrocorpodeltesto"/>
              <w:spacing w:after="0"/>
              <w:ind w:left="164"/>
              <w:jc w:val="both"/>
            </w:pPr>
          </w:p>
          <w:p w14:paraId="12A4D1D4" w14:textId="2387F373" w:rsidR="00991D66" w:rsidRPr="00BD6267" w:rsidRDefault="001928F6" w:rsidP="00991D66">
            <w:pPr>
              <w:pStyle w:val="Rientrocorpodeltesto"/>
              <w:spacing w:after="0"/>
              <w:ind w:left="164"/>
              <w:jc w:val="both"/>
              <w:rPr>
                <w:sz w:val="20"/>
                <w:szCs w:val="20"/>
              </w:rPr>
            </w:pPr>
            <w:hyperlink r:id="rId16" w:history="1">
              <w:r w:rsidR="00991D66" w:rsidRPr="00DA3FB9">
                <w:rPr>
                  <w:rStyle w:val="Collegamentoipertestuale"/>
                  <w:b/>
                  <w:color w:val="C00000"/>
                  <w:u w:val="none"/>
                </w:rPr>
                <w:t>Normativa di riferimento</w:t>
              </w:r>
            </w:hyperlink>
            <w:r w:rsidR="00991D66" w:rsidRPr="00DA3FB9">
              <w:rPr>
                <w:rStyle w:val="Collegamentoipertestuale"/>
                <w:b/>
                <w:color w:val="C00000"/>
                <w:u w:val="none"/>
              </w:rPr>
              <w:t xml:space="preserve">: </w:t>
            </w:r>
            <w:r w:rsidR="00991D66" w:rsidRPr="00945B26">
              <w:rPr>
                <w:rStyle w:val="Collegamentoipertestuale"/>
                <w:b/>
                <w:color w:val="C00000"/>
                <w:sz w:val="24"/>
                <w:szCs w:val="24"/>
                <w:u w:val="none"/>
              </w:rPr>
              <w:t xml:space="preserve"> </w:t>
            </w:r>
            <w:r w:rsidR="00991D66">
              <w:rPr>
                <w:rStyle w:val="Collegamentoipertestuale"/>
                <w:b/>
                <w:color w:val="C00000"/>
                <w:sz w:val="24"/>
                <w:szCs w:val="24"/>
                <w:u w:val="none"/>
              </w:rPr>
              <w:t xml:space="preserve"> </w:t>
            </w:r>
            <w:hyperlink r:id="rId17" w:history="1">
              <w:r w:rsidR="001935F4" w:rsidRPr="00C51148">
                <w:rPr>
                  <w:rStyle w:val="Collegamentoipertestuale"/>
                  <w:b/>
                  <w:sz w:val="20"/>
                  <w:szCs w:val="20"/>
                </w:rPr>
                <w:t>TUR parte 7^</w:t>
              </w:r>
            </w:hyperlink>
            <w:r w:rsidR="001935F4" w:rsidRPr="00945B26">
              <w:rPr>
                <w:color w:val="0000FF"/>
                <w:sz w:val="20"/>
                <w:szCs w:val="20"/>
              </w:rPr>
              <w:t xml:space="preserve"> </w:t>
            </w:r>
            <w:r w:rsidR="005D0C0B" w:rsidRPr="00945B26">
              <w:rPr>
                <w:color w:val="0000FF"/>
                <w:sz w:val="20"/>
                <w:szCs w:val="20"/>
              </w:rPr>
              <w:t xml:space="preserve"> </w:t>
            </w:r>
            <w:r w:rsidR="005D0C0B" w:rsidRPr="00945B26">
              <w:rPr>
                <w:color w:val="auto"/>
                <w:sz w:val="20"/>
                <w:szCs w:val="20"/>
                <w:u w:val="none"/>
              </w:rPr>
              <w:t xml:space="preserve">- </w:t>
            </w:r>
            <w:r w:rsidR="005D0C0B" w:rsidRPr="00BD6267">
              <w:rPr>
                <w:color w:val="auto"/>
                <w:sz w:val="20"/>
                <w:szCs w:val="20"/>
                <w:u w:val="none"/>
              </w:rPr>
              <w:t xml:space="preserve">Settore </w:t>
            </w:r>
            <w:r w:rsidR="005D0C0B">
              <w:rPr>
                <w:color w:val="auto"/>
                <w:sz w:val="20"/>
                <w:szCs w:val="20"/>
                <w:u w:val="none"/>
              </w:rPr>
              <w:t xml:space="preserve">attività </w:t>
            </w:r>
            <w:r w:rsidR="005D0C0B" w:rsidRPr="00BD6267">
              <w:rPr>
                <w:color w:val="auto"/>
                <w:sz w:val="20"/>
                <w:szCs w:val="20"/>
                <w:u w:val="none"/>
              </w:rPr>
              <w:t>turistic</w:t>
            </w:r>
            <w:r w:rsidR="005D0C0B">
              <w:rPr>
                <w:color w:val="auto"/>
                <w:sz w:val="20"/>
                <w:szCs w:val="20"/>
                <w:u w:val="none"/>
              </w:rPr>
              <w:t>he ricettive</w:t>
            </w:r>
            <w:r w:rsidR="005D0C0B" w:rsidRPr="00BD6267">
              <w:rPr>
                <w:color w:val="auto"/>
                <w:sz w:val="20"/>
                <w:szCs w:val="20"/>
                <w:u w:val="none"/>
              </w:rPr>
              <w:t>.</w:t>
            </w:r>
          </w:p>
          <w:p w14:paraId="5812729A" w14:textId="77777777" w:rsidR="00991D66" w:rsidRDefault="00991D66" w:rsidP="00991D66">
            <w:pPr>
              <w:pStyle w:val="Paragrafoelenco"/>
              <w:spacing w:after="120"/>
              <w:ind w:left="164" w:right="312"/>
              <w:jc w:val="both"/>
              <w:rPr>
                <w:b/>
                <w:color w:val="C00000"/>
                <w:u w:val="none"/>
              </w:rPr>
            </w:pPr>
          </w:p>
          <w:p w14:paraId="56C36DD0" w14:textId="77777777" w:rsidR="00991D66" w:rsidRDefault="00991D66" w:rsidP="00991D66">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8" w:history="1">
              <w:r w:rsidRPr="001A3AD3">
                <w:rPr>
                  <w:rStyle w:val="Collegamentoipertestuale"/>
                  <w:b/>
                  <w:bCs/>
                  <w:sz w:val="20"/>
                  <w:szCs w:val="20"/>
                </w:rPr>
                <w:t>Legge Regionale n. 27 del 2015</w:t>
              </w:r>
            </w:hyperlink>
            <w:r>
              <w:rPr>
                <w:b/>
                <w:bCs/>
                <w:color w:val="0000FF"/>
                <w:sz w:val="20"/>
                <w:szCs w:val="20"/>
                <w:u w:val="none"/>
              </w:rPr>
              <w:t xml:space="preserve">             </w:t>
            </w:r>
            <w:hyperlink r:id="rId19"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16E3FBE8" w14:textId="2C408326" w:rsidR="00FB5CF7" w:rsidRPr="0041512A" w:rsidRDefault="00FB5CF7" w:rsidP="00AA7D04">
            <w:pPr>
              <w:pStyle w:val="Rientrocorpodeltesto"/>
              <w:spacing w:after="0"/>
              <w:ind w:left="164"/>
              <w:jc w:val="both"/>
              <w:rPr>
                <w:b/>
                <w:sz w:val="24"/>
                <w:szCs w:val="24"/>
                <w:u w:val="none"/>
              </w:rPr>
            </w:pPr>
          </w:p>
        </w:tc>
      </w:tr>
    </w:tbl>
    <w:p w14:paraId="14DCF81A"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1B140588"/>
    <w:multiLevelType w:val="hybridMultilevel"/>
    <w:tmpl w:val="E2542B0E"/>
    <w:lvl w:ilvl="0" w:tplc="0410000F">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3"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4" w15:restartNumberingAfterBreak="0">
    <w:nsid w:val="47DB694A"/>
    <w:multiLevelType w:val="hybridMultilevel"/>
    <w:tmpl w:val="E8D84E36"/>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9"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873F3"/>
    <w:multiLevelType w:val="hybridMultilevel"/>
    <w:tmpl w:val="30BC01A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6"/>
  </w:num>
  <w:num w:numId="2">
    <w:abstractNumId w:val="5"/>
  </w:num>
  <w:num w:numId="3">
    <w:abstractNumId w:val="3"/>
  </w:num>
  <w:num w:numId="4">
    <w:abstractNumId w:val="8"/>
  </w:num>
  <w:num w:numId="5">
    <w:abstractNumId w:val="0"/>
  </w:num>
  <w:num w:numId="6">
    <w:abstractNumId w:val="7"/>
  </w:num>
  <w:num w:numId="7">
    <w:abstractNumId w:val="2"/>
  </w:num>
  <w:num w:numId="8">
    <w:abstractNumId w:val="9"/>
  </w:num>
  <w:num w:numId="9">
    <w:abstractNumId w:val="4"/>
  </w:num>
  <w:num w:numId="10">
    <w:abstractNumId w:val="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639C9"/>
    <w:rsid w:val="000A16D0"/>
    <w:rsid w:val="000E4B7E"/>
    <w:rsid w:val="000F3ADF"/>
    <w:rsid w:val="00112873"/>
    <w:rsid w:val="00117F1E"/>
    <w:rsid w:val="001928F6"/>
    <w:rsid w:val="001935F4"/>
    <w:rsid w:val="001D2666"/>
    <w:rsid w:val="002210DE"/>
    <w:rsid w:val="00222871"/>
    <w:rsid w:val="0023487B"/>
    <w:rsid w:val="00276654"/>
    <w:rsid w:val="002A5D7C"/>
    <w:rsid w:val="002A6285"/>
    <w:rsid w:val="002B375D"/>
    <w:rsid w:val="002E136C"/>
    <w:rsid w:val="002F3385"/>
    <w:rsid w:val="002F475B"/>
    <w:rsid w:val="00342D58"/>
    <w:rsid w:val="0036449F"/>
    <w:rsid w:val="003A4A32"/>
    <w:rsid w:val="003C5FBA"/>
    <w:rsid w:val="003E534A"/>
    <w:rsid w:val="0041512A"/>
    <w:rsid w:val="004257E1"/>
    <w:rsid w:val="0044342C"/>
    <w:rsid w:val="0045341A"/>
    <w:rsid w:val="004704B5"/>
    <w:rsid w:val="00493BD0"/>
    <w:rsid w:val="004B299B"/>
    <w:rsid w:val="004F3CF0"/>
    <w:rsid w:val="004F59C5"/>
    <w:rsid w:val="004F667B"/>
    <w:rsid w:val="00506E58"/>
    <w:rsid w:val="00510FE3"/>
    <w:rsid w:val="00563374"/>
    <w:rsid w:val="005678FC"/>
    <w:rsid w:val="005723B3"/>
    <w:rsid w:val="005930C1"/>
    <w:rsid w:val="005A7DE4"/>
    <w:rsid w:val="005C68B2"/>
    <w:rsid w:val="005C720B"/>
    <w:rsid w:val="005D0C0B"/>
    <w:rsid w:val="005D5A65"/>
    <w:rsid w:val="00621A5C"/>
    <w:rsid w:val="00651378"/>
    <w:rsid w:val="006605FA"/>
    <w:rsid w:val="00692827"/>
    <w:rsid w:val="006B29D2"/>
    <w:rsid w:val="006B3A13"/>
    <w:rsid w:val="006C7151"/>
    <w:rsid w:val="006D384D"/>
    <w:rsid w:val="006E74DD"/>
    <w:rsid w:val="00705665"/>
    <w:rsid w:val="00713CEA"/>
    <w:rsid w:val="00722092"/>
    <w:rsid w:val="00730B1A"/>
    <w:rsid w:val="00737DA2"/>
    <w:rsid w:val="00746376"/>
    <w:rsid w:val="00747B1E"/>
    <w:rsid w:val="0075509D"/>
    <w:rsid w:val="00784027"/>
    <w:rsid w:val="00790536"/>
    <w:rsid w:val="007E1CD6"/>
    <w:rsid w:val="008162B9"/>
    <w:rsid w:val="008174EA"/>
    <w:rsid w:val="0082478D"/>
    <w:rsid w:val="00840026"/>
    <w:rsid w:val="00855A1D"/>
    <w:rsid w:val="00891757"/>
    <w:rsid w:val="00897F79"/>
    <w:rsid w:val="00945B26"/>
    <w:rsid w:val="00950C7F"/>
    <w:rsid w:val="00991D66"/>
    <w:rsid w:val="009A3E84"/>
    <w:rsid w:val="009A4645"/>
    <w:rsid w:val="009C301D"/>
    <w:rsid w:val="00A06B50"/>
    <w:rsid w:val="00A21103"/>
    <w:rsid w:val="00A34552"/>
    <w:rsid w:val="00AA458C"/>
    <w:rsid w:val="00AA7D04"/>
    <w:rsid w:val="00AC0FF6"/>
    <w:rsid w:val="00AC70F6"/>
    <w:rsid w:val="00AE65BE"/>
    <w:rsid w:val="00B0731C"/>
    <w:rsid w:val="00B44D26"/>
    <w:rsid w:val="00B66F7C"/>
    <w:rsid w:val="00BF42AE"/>
    <w:rsid w:val="00C459E8"/>
    <w:rsid w:val="00C64233"/>
    <w:rsid w:val="00C75D34"/>
    <w:rsid w:val="00CA7023"/>
    <w:rsid w:val="00CD592E"/>
    <w:rsid w:val="00D16B5E"/>
    <w:rsid w:val="00DC5DC3"/>
    <w:rsid w:val="00DE7FF5"/>
    <w:rsid w:val="00DF0435"/>
    <w:rsid w:val="00E25843"/>
    <w:rsid w:val="00E344A4"/>
    <w:rsid w:val="00E660BB"/>
    <w:rsid w:val="00E70FBC"/>
    <w:rsid w:val="00E72247"/>
    <w:rsid w:val="00E72770"/>
    <w:rsid w:val="00EA785A"/>
    <w:rsid w:val="00EB1403"/>
    <w:rsid w:val="00EE371A"/>
    <w:rsid w:val="00F00CDB"/>
    <w:rsid w:val="00F2381A"/>
    <w:rsid w:val="00F312D0"/>
    <w:rsid w:val="00F33A15"/>
    <w:rsid w:val="00F850A2"/>
    <w:rsid w:val="00FB5CF7"/>
    <w:rsid w:val="00FC6EBA"/>
    <w:rsid w:val="00FF7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A40F"/>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584">
      <w:bodyDiv w:val="1"/>
      <w:marLeft w:val="0"/>
      <w:marRight w:val="0"/>
      <w:marTop w:val="0"/>
      <w:marBottom w:val="0"/>
      <w:divBdr>
        <w:top w:val="none" w:sz="0" w:space="0" w:color="auto"/>
        <w:left w:val="none" w:sz="0" w:space="0" w:color="auto"/>
        <w:bottom w:val="none" w:sz="0" w:space="0" w:color="auto"/>
        <w:right w:val="none" w:sz="0" w:space="0" w:color="auto"/>
      </w:divBdr>
    </w:div>
    <w:div w:id="3752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ATECO/Ateco%20Ricettivo_Ristoranti.xlsx" TargetMode="External"/><Relationship Id="rId18"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Definizioni/8ST%20Allegati.docx" TargetMode="External"/><Relationship Id="rId17" Type="http://schemas.openxmlformats.org/officeDocument/2006/relationships/hyperlink" Target="file:///C:\Walter\sportello%20unico\Progetto%20PUC\TUR\Parte%207%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ROCEDIMENTI\7%20Settore%20Turistico\Modulistica\9ST%20Modulo_RichiestaCredenziali%20ROSS%201000.pdf"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https://www.flussituristici.servizirl.it/Turismo5/a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30</cp:revision>
  <dcterms:created xsi:type="dcterms:W3CDTF">2018-08-03T14:14:00Z</dcterms:created>
  <dcterms:modified xsi:type="dcterms:W3CDTF">2021-05-12T09:33:00Z</dcterms:modified>
</cp:coreProperties>
</file>